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29F89" w14:textId="5D9618AC" w:rsidR="003E1813" w:rsidRPr="003E1813" w:rsidRDefault="003E1813" w:rsidP="003E1813">
      <w:pPr>
        <w:spacing w:after="0" w:line="360" w:lineRule="auto"/>
        <w:rPr>
          <w:rFonts w:ascii="Times New Roman" w:hAnsi="Times New Roman" w:cs="Times New Roman"/>
          <w:b/>
          <w:bCs/>
          <w:sz w:val="24"/>
        </w:rPr>
      </w:pPr>
      <w:bookmarkStart w:id="0" w:name="OLE_LINK157"/>
      <w:r w:rsidRPr="003E1813">
        <w:rPr>
          <w:rFonts w:ascii="Times New Roman" w:hAnsi="Times New Roman" w:cs="Times New Roman" w:hint="eastAsia"/>
          <w:b/>
          <w:bCs/>
          <w:sz w:val="24"/>
        </w:rPr>
        <w:t>Supplementary M</w:t>
      </w:r>
      <w:r w:rsidRPr="003E1813">
        <w:rPr>
          <w:rFonts w:ascii="Times New Roman" w:hAnsi="Times New Roman" w:cs="Times New Roman"/>
          <w:b/>
          <w:bCs/>
          <w:sz w:val="24"/>
        </w:rPr>
        <w:t>aterials</w:t>
      </w:r>
    </w:p>
    <w:p w14:paraId="7A7737B3" w14:textId="4EABFFF8" w:rsidR="003E1813" w:rsidRPr="007D51A2" w:rsidRDefault="007D51A2" w:rsidP="003E181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7D51A2">
        <w:rPr>
          <w:rFonts w:ascii="Times New Roman" w:hAnsi="Times New Roman" w:cs="Times New Roman" w:hint="eastAsia"/>
          <w:b/>
          <w:bCs/>
          <w:sz w:val="24"/>
        </w:rPr>
        <w:t>Supplementary</w:t>
      </w:r>
      <w:r w:rsidRPr="007D51A2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>Table 1</w:t>
      </w:r>
      <w:r w:rsidRPr="007D51A2">
        <w:rPr>
          <w:rFonts w:ascii="Times New Roman" w:hAnsi="Times New Roman" w:cs="Times New Roman"/>
          <w:b/>
          <w:bCs/>
          <w:sz w:val="24"/>
        </w:rPr>
        <w:t>.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bookmarkStart w:id="1" w:name="OLE_LINK5"/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Urinary differential metabolites of preterm </w:t>
      </w:r>
      <w:r w:rsidR="003E1813" w:rsidRPr="007D51A2">
        <w:rPr>
          <w:rFonts w:ascii="Times New Roman" w:hAnsi="Times New Roman" w:cs="Times New Roman" w:hint="eastAsia"/>
          <w:b/>
          <w:bCs/>
          <w:color w:val="2A2B2E"/>
          <w:sz w:val="24"/>
          <w:shd w:val="clear" w:color="auto" w:fill="FFFFFF"/>
        </w:rPr>
        <w:t>infants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E1813" w:rsidRPr="007D51A2">
        <w:rPr>
          <w:rFonts w:ascii="Times New Roman" w:hAnsi="Times New Roman" w:cs="Times New Roman"/>
          <w:b/>
          <w:bCs/>
          <w:sz w:val="24"/>
        </w:rPr>
        <w:t xml:space="preserve">in the 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1st </w:t>
      </w:r>
      <w:r w:rsidR="003E1813" w:rsidRPr="007D51A2">
        <w:rPr>
          <w:rFonts w:ascii="Times New Roman" w:hAnsi="Times New Roman" w:cs="Times New Roman"/>
          <w:b/>
          <w:bCs/>
          <w:sz w:val="24"/>
        </w:rPr>
        <w:t>week after birth</w:t>
      </w:r>
      <w:bookmarkEnd w:id="0"/>
      <w:r w:rsidR="003E1813" w:rsidRPr="007D51A2">
        <w:rPr>
          <w:rFonts w:ascii="Times New Roman" w:hAnsi="Times New Roman" w:cs="Times New Roman" w:hint="eastAsia"/>
          <w:b/>
          <w:bCs/>
          <w:sz w:val="24"/>
        </w:rPr>
        <w:t>.</w:t>
      </w:r>
      <w:bookmarkEnd w:id="1"/>
    </w:p>
    <w:tbl>
      <w:tblPr>
        <w:tblStyle w:val="ae"/>
        <w:tblW w:w="7969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1447"/>
        <w:gridCol w:w="1464"/>
        <w:gridCol w:w="1409"/>
      </w:tblGrid>
      <w:tr w:rsidR="003E1813" w14:paraId="3A552C3B" w14:textId="77777777" w:rsidTr="00201D78">
        <w:trPr>
          <w:jc w:val="center"/>
        </w:trPr>
        <w:tc>
          <w:tcPr>
            <w:tcW w:w="3649" w:type="dxa"/>
            <w:tcBorders>
              <w:right w:val="nil"/>
            </w:tcBorders>
            <w:vAlign w:val="center"/>
          </w:tcPr>
          <w:p w14:paraId="4AA0D593" w14:textId="77777777" w:rsidR="003E1813" w:rsidRDefault="003E1813" w:rsidP="00201D78">
            <w:pPr>
              <w:spacing w:line="400" w:lineRule="exact"/>
              <w:jc w:val="left"/>
              <w:rPr>
                <w:szCs w:val="21"/>
              </w:rPr>
            </w:pPr>
            <w:bookmarkStart w:id="2" w:name="_Hlk130395504"/>
            <w:r>
              <w:rPr>
                <w:rFonts w:hint="eastAsia"/>
                <w:szCs w:val="21"/>
              </w:rPr>
              <w:t>Metabolite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172E3282" w14:textId="77777777" w:rsidR="003E1813" w:rsidRDefault="003E1813" w:rsidP="00201D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VIP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center"/>
          </w:tcPr>
          <w:p w14:paraId="6254715A" w14:textId="77777777" w:rsidR="003E1813" w:rsidRDefault="003E1813" w:rsidP="00201D78">
            <w:pPr>
              <w:spacing w:line="400" w:lineRule="exact"/>
              <w:jc w:val="left"/>
              <w:rPr>
                <w:szCs w:val="21"/>
              </w:rPr>
            </w:pPr>
            <w:proofErr w:type="spellStart"/>
            <w:r>
              <w:rPr>
                <w:i/>
                <w:iCs/>
                <w:szCs w:val="21"/>
              </w:rPr>
              <w:t>p</w:t>
            </w:r>
            <w:r>
              <w:rPr>
                <w:szCs w:val="21"/>
              </w:rPr>
              <w:t>_value</w:t>
            </w:r>
            <w:proofErr w:type="spellEnd"/>
          </w:p>
        </w:tc>
        <w:tc>
          <w:tcPr>
            <w:tcW w:w="1409" w:type="dxa"/>
            <w:tcBorders>
              <w:left w:val="nil"/>
            </w:tcBorders>
            <w:vAlign w:val="center"/>
          </w:tcPr>
          <w:p w14:paraId="5C8D7883" w14:textId="77777777" w:rsidR="003E1813" w:rsidRDefault="003E1813" w:rsidP="00201D7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F</w:t>
            </w:r>
            <w:r>
              <w:rPr>
                <w:rFonts w:hint="eastAsia"/>
                <w:szCs w:val="21"/>
              </w:rPr>
              <w:t>C</w:t>
            </w:r>
          </w:p>
        </w:tc>
      </w:tr>
      <w:tr w:rsidR="003E1813" w14:paraId="17603BE0" w14:textId="77777777" w:rsidTr="00201D78">
        <w:trPr>
          <w:jc w:val="center"/>
        </w:trPr>
        <w:tc>
          <w:tcPr>
            <w:tcW w:w="3649" w:type="dxa"/>
            <w:tcBorders>
              <w:bottom w:val="nil"/>
              <w:right w:val="nil"/>
            </w:tcBorders>
            <w:vAlign w:val="center"/>
          </w:tcPr>
          <w:p w14:paraId="708EA9D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bookmarkStart w:id="3" w:name="OLE_LINK101"/>
            <w:r>
              <w:rPr>
                <w:color w:val="000000"/>
                <w:szCs w:val="21"/>
                <w:lang w:bidi="ar"/>
              </w:rPr>
              <w:t>Glutamate</w:t>
            </w:r>
            <w:bookmarkEnd w:id="3"/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C15EE0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1.3857</w:t>
            </w:r>
            <w:r>
              <w:rPr>
                <w:rFonts w:hint="eastAsia"/>
                <w:color w:val="000000"/>
                <w:szCs w:val="21"/>
                <w:lang w:bidi="ar"/>
              </w:rPr>
              <w:t>7</w:t>
            </w: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vAlign w:val="center"/>
          </w:tcPr>
          <w:p w14:paraId="605A3FD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0.03451</w:t>
            </w:r>
          </w:p>
        </w:tc>
        <w:tc>
          <w:tcPr>
            <w:tcW w:w="1409" w:type="dxa"/>
            <w:tcBorders>
              <w:left w:val="nil"/>
              <w:bottom w:val="nil"/>
            </w:tcBorders>
            <w:vAlign w:val="center"/>
          </w:tcPr>
          <w:p w14:paraId="0150E4A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1.57589</w:t>
            </w:r>
          </w:p>
        </w:tc>
      </w:tr>
      <w:tr w:rsidR="003E1813" w14:paraId="57130E21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1E5C11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Acetylcysteine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E587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1.1644</w:t>
            </w:r>
            <w:r>
              <w:rPr>
                <w:rFonts w:hint="eastAsia"/>
                <w:color w:val="000000"/>
                <w:szCs w:val="21"/>
                <w:lang w:bidi="ar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527D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0.0036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FD770E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1.62598</w:t>
            </w:r>
          </w:p>
        </w:tc>
      </w:tr>
      <w:tr w:rsidR="003E1813" w14:paraId="1A8E996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111FB6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2-ketoglutaric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5879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1.8133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F6D0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0.00179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A571A0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1.7474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</w:tr>
      <w:tr w:rsidR="003E1813" w14:paraId="59A9046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BA0890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Cysteine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54E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1.3670</w:t>
            </w:r>
            <w:r>
              <w:rPr>
                <w:rFonts w:hint="eastAsia"/>
                <w:color w:val="000000"/>
                <w:szCs w:val="21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759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0.00499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AB700D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1.85448</w:t>
            </w:r>
          </w:p>
        </w:tc>
      </w:tr>
      <w:tr w:rsidR="003E1813" w14:paraId="22E4DEA8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41B202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pyrrolidine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B3F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2.18096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CDF5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0.0092</w:t>
            </w:r>
            <w:r>
              <w:rPr>
                <w:rFonts w:hint="eastAsia"/>
                <w:color w:val="000000"/>
                <w:szCs w:val="21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572098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2.0823</w:t>
            </w:r>
            <w:r>
              <w:rPr>
                <w:rFonts w:hint="eastAsia"/>
                <w:color w:val="000000"/>
                <w:szCs w:val="21"/>
                <w:lang w:bidi="ar"/>
              </w:rPr>
              <w:t>2</w:t>
            </w:r>
          </w:p>
        </w:tc>
      </w:tr>
      <w:tr w:rsidR="003E1813" w14:paraId="7A38418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13E9F9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Methylmalonic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DEF9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1.97635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CB45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0.0088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B7E601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1.64414</w:t>
            </w:r>
          </w:p>
        </w:tc>
      </w:tr>
      <w:tr w:rsidR="003E1813" w14:paraId="0038A8BB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B3660E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Oxoadipic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FA8B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1.9163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8AD4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0.00165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DCB6D9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1.69544</w:t>
            </w:r>
          </w:p>
        </w:tc>
      </w:tr>
      <w:tr w:rsidR="003E1813" w14:paraId="707D4634" w14:textId="77777777" w:rsidTr="00201D78">
        <w:trPr>
          <w:trHeight w:val="398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8ADC41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  <w:lang w:bidi="ar"/>
              </w:rPr>
              <w:t>M</w:t>
            </w:r>
            <w:r>
              <w:rPr>
                <w:color w:val="000000"/>
                <w:szCs w:val="21"/>
                <w:lang w:bidi="ar"/>
              </w:rPr>
              <w:t>alonylglycine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9262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1.24148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9DFB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0.00039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F19812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1.66523</w:t>
            </w:r>
          </w:p>
        </w:tc>
      </w:tr>
      <w:tr w:rsidR="003E1813" w14:paraId="2B07244F" w14:textId="77777777" w:rsidTr="00201D78">
        <w:trPr>
          <w:trHeight w:val="263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0FB353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proofErr w:type="spellStart"/>
            <w:r>
              <w:rPr>
                <w:color w:val="000000"/>
                <w:szCs w:val="21"/>
                <w:lang w:bidi="ar"/>
              </w:rPr>
              <w:t>Heptenoylglycine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4A63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1.6451</w:t>
            </w:r>
            <w:r>
              <w:rPr>
                <w:rFonts w:hint="eastAsia"/>
                <w:color w:val="000000"/>
                <w:szCs w:val="21"/>
                <w:lang w:bidi="ar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8764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0.01639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13E386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1.9113</w:t>
            </w:r>
            <w:r>
              <w:rPr>
                <w:rFonts w:hint="eastAsia"/>
                <w:color w:val="000000"/>
                <w:szCs w:val="21"/>
                <w:lang w:bidi="ar"/>
              </w:rPr>
              <w:t>7</w:t>
            </w:r>
          </w:p>
        </w:tc>
      </w:tr>
      <w:tr w:rsidR="003E1813" w14:paraId="106ED279" w14:textId="77777777" w:rsidTr="00201D78">
        <w:trPr>
          <w:trHeight w:val="283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</w:tcPr>
          <w:p w14:paraId="4C08B075" w14:textId="77777777" w:rsidR="003E1813" w:rsidRDefault="003E1813" w:rsidP="00201D78">
            <w:pPr>
              <w:widowControl/>
              <w:spacing w:line="360" w:lineRule="auto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C14:1-DC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</w:tcPr>
          <w:p w14:paraId="04665678" w14:textId="77777777" w:rsidR="003E1813" w:rsidRDefault="003E1813" w:rsidP="00201D78">
            <w:pPr>
              <w:widowControl/>
              <w:spacing w:line="360" w:lineRule="auto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1.6878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50FE487" w14:textId="77777777" w:rsidR="003E1813" w:rsidRDefault="003E1813" w:rsidP="00201D78">
            <w:pPr>
              <w:widowControl/>
              <w:spacing w:line="360" w:lineRule="auto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0.00383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</w:tcPr>
          <w:p w14:paraId="2DBEEBF5" w14:textId="77777777" w:rsidR="003E1813" w:rsidRDefault="003E1813" w:rsidP="00201D78">
            <w:pPr>
              <w:widowControl/>
              <w:spacing w:line="360" w:lineRule="auto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2.78649</w:t>
            </w:r>
          </w:p>
        </w:tc>
      </w:tr>
      <w:tr w:rsidR="003E1813" w14:paraId="0C6C2CA7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68D35D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3-Hydroxysebacic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7305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2.35882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5DB5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0.00719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E1C3D6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1.9335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316D7F07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CF9B7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2-furoylglycine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CB84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1.25285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5FA8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0.0121</w:t>
            </w:r>
            <w:r>
              <w:rPr>
                <w:rFonts w:hint="eastAsia"/>
                <w:color w:val="000000"/>
                <w:szCs w:val="21"/>
                <w:lang w:bidi="ar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26896C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1.7176</w:t>
            </w:r>
            <w:r>
              <w:rPr>
                <w:rFonts w:hint="eastAsia"/>
                <w:color w:val="000000"/>
                <w:szCs w:val="21"/>
                <w:lang w:bidi="ar"/>
              </w:rPr>
              <w:t>3</w:t>
            </w:r>
          </w:p>
        </w:tc>
      </w:tr>
      <w:tr w:rsidR="003E1813" w14:paraId="7C0F0B7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0AEF97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L-3-Hydroxykynurenine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661B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1.88549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E940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</w:t>
            </w:r>
            <w:r>
              <w:rPr>
                <w:rFonts w:hint="eastAsia"/>
                <w:color w:val="000000"/>
                <w:szCs w:val="21"/>
                <w:lang w:bidi="ar"/>
              </w:rPr>
              <w:t>0325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1808F8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9.17283</w:t>
            </w:r>
          </w:p>
        </w:tc>
      </w:tr>
      <w:tr w:rsidR="003E1813" w14:paraId="0B45CC67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838400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proofErr w:type="spellStart"/>
            <w:r>
              <w:rPr>
                <w:color w:val="000000"/>
                <w:szCs w:val="21"/>
                <w:lang w:bidi="ar"/>
              </w:rPr>
              <w:t>Cinnamoylglycine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3E5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1.92158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E25E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0.00175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71066D5" w14:textId="77777777" w:rsidR="003E1813" w:rsidRPr="007B4B6F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rFonts w:hint="eastAsia"/>
                <w:color w:val="000000"/>
                <w:szCs w:val="21"/>
                <w:lang w:bidi="ar"/>
              </w:rPr>
              <w:t>3.</w:t>
            </w:r>
            <w:r>
              <w:rPr>
                <w:color w:val="000000"/>
                <w:szCs w:val="21"/>
                <w:lang w:bidi="ar"/>
              </w:rPr>
              <w:t>9313</w:t>
            </w:r>
            <w:r>
              <w:rPr>
                <w:rFonts w:hint="eastAsia"/>
                <w:color w:val="000000"/>
                <w:szCs w:val="21"/>
                <w:lang w:bidi="ar"/>
              </w:rPr>
              <w:t>9</w:t>
            </w:r>
          </w:p>
        </w:tc>
      </w:tr>
      <w:tr w:rsidR="003E1813" w14:paraId="1FD3D75D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FBF48C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Benzaldehyde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817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2.21442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5993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0.0157</w:t>
            </w:r>
            <w:r>
              <w:rPr>
                <w:rFonts w:hint="eastAsia"/>
                <w:color w:val="000000"/>
                <w:szCs w:val="21"/>
                <w:lang w:bidi="ar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424B8D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2.1431</w:t>
            </w:r>
            <w:r>
              <w:rPr>
                <w:rFonts w:hint="eastAsia"/>
                <w:color w:val="000000"/>
                <w:szCs w:val="21"/>
                <w:lang w:bidi="ar"/>
              </w:rPr>
              <w:t>9</w:t>
            </w:r>
          </w:p>
        </w:tc>
      </w:tr>
      <w:tr w:rsidR="003E1813" w14:paraId="45C4715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CF9DAA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Dimethyl sulfone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650F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1.58320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E2B0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0.00890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AE607C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1.79453</w:t>
            </w:r>
          </w:p>
        </w:tc>
      </w:tr>
      <w:tr w:rsidR="003E1813" w14:paraId="45F6FE7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C3C3A7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proofErr w:type="spellStart"/>
            <w:r>
              <w:rPr>
                <w:color w:val="000000"/>
                <w:szCs w:val="21"/>
                <w:lang w:bidi="ar"/>
              </w:rPr>
              <w:t>Phenylacetylglycine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AF13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1.78742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4C7F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0.0171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A18014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1.78479</w:t>
            </w:r>
          </w:p>
        </w:tc>
      </w:tr>
      <w:tr w:rsidR="003E1813" w14:paraId="76864D91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F8D72C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Cysteine-S-sulfate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9EC3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2.18096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7568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0.0010</w:t>
            </w:r>
            <w:r>
              <w:rPr>
                <w:rFonts w:hint="eastAsia"/>
                <w:color w:val="000000"/>
                <w:szCs w:val="21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76FC93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1.6446</w:t>
            </w:r>
            <w:r>
              <w:rPr>
                <w:rFonts w:hint="eastAsia"/>
                <w:color w:val="000000"/>
                <w:szCs w:val="21"/>
                <w:lang w:bidi="ar"/>
              </w:rPr>
              <w:t>5</w:t>
            </w:r>
          </w:p>
        </w:tc>
      </w:tr>
      <w:tr w:rsidR="003E1813" w14:paraId="7970F43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95A9BA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2-Methyl-3-hydroxybutyric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31A2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1.03105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04AD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0.00919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6A4558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1.9389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3E1813" w14:paraId="59E07E1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D554D8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Threonine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BF76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1.9047</w:t>
            </w:r>
            <w:r>
              <w:rPr>
                <w:rFonts w:hint="eastAsia"/>
                <w:color w:val="000000"/>
                <w:szCs w:val="21"/>
                <w:lang w:bidi="ar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0FA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0.00529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12815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2.3545</w:t>
            </w:r>
            <w:r>
              <w:rPr>
                <w:rFonts w:hint="eastAsia"/>
                <w:color w:val="000000"/>
                <w:szCs w:val="21"/>
                <w:lang w:bidi="ar"/>
              </w:rPr>
              <w:t>3</w:t>
            </w:r>
          </w:p>
        </w:tc>
      </w:tr>
      <w:tr w:rsidR="003E1813" w14:paraId="2D9A912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4517FB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2,4-Dihydroxybutanoic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9D36A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2.0046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4717E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0.00058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16C2A2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1.9502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475C78C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DBE933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5-hydroxymethyldeoxycytidine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20CA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1.0070</w:t>
            </w:r>
            <w:r>
              <w:rPr>
                <w:rFonts w:hint="eastAsia"/>
                <w:color w:val="000000"/>
                <w:szCs w:val="21"/>
                <w:lang w:bidi="ar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CC4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0.00395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82DFD5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1.5079</w:t>
            </w:r>
            <w:r>
              <w:rPr>
                <w:rFonts w:hint="eastAsia"/>
                <w:color w:val="000000"/>
                <w:szCs w:val="21"/>
                <w:lang w:bidi="ar"/>
              </w:rPr>
              <w:t>2</w:t>
            </w:r>
          </w:p>
        </w:tc>
      </w:tr>
      <w:tr w:rsidR="003E1813" w14:paraId="15B5E3E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191338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Pectin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3348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1.68742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2575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0.0056</w:t>
            </w:r>
            <w:r>
              <w:rPr>
                <w:rFonts w:hint="eastAsia"/>
                <w:color w:val="000000"/>
                <w:szCs w:val="21"/>
                <w:lang w:bidi="ar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4CD5EA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1.75509</w:t>
            </w:r>
          </w:p>
        </w:tc>
      </w:tr>
      <w:tr w:rsidR="003E1813" w14:paraId="097CBFE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DF59CBD" w14:textId="77777777" w:rsidR="003E1813" w:rsidRPr="009A78A1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Mannose</w:t>
            </w:r>
            <w:r>
              <w:rPr>
                <w:rFonts w:hint="eastAsia"/>
                <w:color w:val="000000"/>
                <w:szCs w:val="21"/>
                <w:lang w:bidi="ar"/>
              </w:rPr>
              <w:t>-</w:t>
            </w:r>
            <w:r>
              <w:rPr>
                <w:color w:val="000000"/>
                <w:szCs w:val="21"/>
                <w:lang w:bidi="ar"/>
              </w:rPr>
              <w:t>6-phosphate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AEDD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1.24979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3B35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</w:t>
            </w:r>
            <w:r>
              <w:rPr>
                <w:rFonts w:hint="eastAsia"/>
                <w:color w:val="000000"/>
                <w:szCs w:val="21"/>
                <w:lang w:bidi="ar"/>
              </w:rPr>
              <w:t>0147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292EC3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3.67296</w:t>
            </w:r>
          </w:p>
        </w:tc>
      </w:tr>
      <w:tr w:rsidR="003E1813" w14:paraId="6898789E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1DA537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2-Methylglutaric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FBFB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1.27806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A82A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0.04718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BE3434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2.3724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 w:rsidR="003E1813" w14:paraId="4C92D5DF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3C583B5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Cinnamyl alcohol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9285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1.7141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D39C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0.0135</w:t>
            </w:r>
            <w:r>
              <w:rPr>
                <w:rFonts w:hint="eastAsia"/>
                <w:color w:val="000000"/>
                <w:szCs w:val="21"/>
                <w:lang w:bidi="ar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C5DFBD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1.6008</w:t>
            </w:r>
            <w:r>
              <w:rPr>
                <w:rFonts w:hint="eastAsia"/>
                <w:color w:val="000000"/>
                <w:szCs w:val="21"/>
                <w:lang w:bidi="ar"/>
              </w:rPr>
              <w:t>7</w:t>
            </w:r>
          </w:p>
        </w:tc>
      </w:tr>
      <w:tr w:rsidR="003E1813" w14:paraId="590953BD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3823AE65" w14:textId="77777777" w:rsidR="003E1813" w:rsidRPr="009A78A1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Ribulose</w:t>
            </w:r>
            <w:r>
              <w:rPr>
                <w:rFonts w:hint="eastAsia"/>
                <w:color w:val="000000"/>
                <w:szCs w:val="21"/>
                <w:lang w:bidi="ar"/>
              </w:rPr>
              <w:t>-</w:t>
            </w:r>
            <w:r>
              <w:rPr>
                <w:color w:val="000000"/>
                <w:szCs w:val="21"/>
                <w:lang w:bidi="ar"/>
              </w:rPr>
              <w:t>5-phosphate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61F2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1.7399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4DE9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0.00178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B1B7FF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Cs w:val="21"/>
                <w:lang w:bidi="ar"/>
              </w:rPr>
              <w:t>1.55760</w:t>
            </w:r>
          </w:p>
        </w:tc>
      </w:tr>
      <w:tr w:rsidR="003E1813" w14:paraId="47BECE51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5DE632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2-Hydroxydecanedioic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EEC2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2.2689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60F8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0.01555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88E577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1.61102</w:t>
            </w:r>
          </w:p>
        </w:tc>
      </w:tr>
      <w:tr w:rsidR="003E1813" w14:paraId="76BFDD51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DFDE1F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Adipic acid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2100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2.25629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BDB3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0.00398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AEA36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Cs w:val="21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2.22932</w:t>
            </w:r>
          </w:p>
        </w:tc>
      </w:tr>
    </w:tbl>
    <w:bookmarkEnd w:id="2"/>
    <w:p w14:paraId="704CADD7" w14:textId="623D6296" w:rsidR="003E1813" w:rsidRPr="003E1813" w:rsidRDefault="003E1813" w:rsidP="003E1813">
      <w:pPr>
        <w:spacing w:line="360" w:lineRule="auto"/>
        <w:outlineLvl w:val="2"/>
        <w:rPr>
          <w:rFonts w:ascii="Times New Roman" w:hAnsi="Times New Roman" w:cs="Times New Roman"/>
          <w:szCs w:val="21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</w:t>
      </w:r>
      <w:bookmarkStart w:id="4" w:name="_Toc20376"/>
      <w:r>
        <w:rPr>
          <w:rFonts w:ascii="Times New Roman" w:hAnsi="Times New Roman" w:cs="Times New Roman"/>
          <w:szCs w:val="21"/>
        </w:rPr>
        <w:t>FC:</w:t>
      </w:r>
      <w:r>
        <w:rPr>
          <w:rFonts w:ascii="Times New Roman" w:hAnsi="Times New Roman" w:cs="Times New Roman" w:hint="eastAsia"/>
          <w:szCs w:val="21"/>
        </w:rPr>
        <w:t xml:space="preserve"> Fold Change</w:t>
      </w:r>
      <w:bookmarkStart w:id="5" w:name="OLE_LINK158"/>
      <w:bookmarkEnd w:id="4"/>
    </w:p>
    <w:p w14:paraId="3CCF6252" w14:textId="77777777" w:rsidR="007D51A2" w:rsidRPr="007D51A2" w:rsidRDefault="007D51A2" w:rsidP="007D51A2">
      <w:pPr>
        <w:spacing w:after="0" w:line="360" w:lineRule="auto"/>
        <w:ind w:firstLineChars="100" w:firstLine="240"/>
        <w:rPr>
          <w:rFonts w:ascii="Times New Roman" w:hAnsi="Times New Roman" w:cs="Times New Roman"/>
          <w:sz w:val="24"/>
        </w:rPr>
      </w:pPr>
      <w:r w:rsidRPr="007D51A2">
        <w:rPr>
          <w:rFonts w:ascii="Times New Roman" w:hAnsi="Times New Roman" w:cs="Times New Roman" w:hint="eastAsia"/>
          <w:sz w:val="24"/>
        </w:rPr>
        <w:lastRenderedPageBreak/>
        <w:t>Supplementary Table 1</w:t>
      </w:r>
      <w:r w:rsidRPr="007D51A2">
        <w:rPr>
          <w:rFonts w:ascii="Times New Roman" w:hAnsi="Times New Roman" w:cs="Times New Roman"/>
          <w:sz w:val="24"/>
        </w:rPr>
        <w:t xml:space="preserve"> Continued</w:t>
      </w:r>
    </w:p>
    <w:tbl>
      <w:tblPr>
        <w:tblStyle w:val="ae"/>
        <w:tblW w:w="7969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1447"/>
        <w:gridCol w:w="1464"/>
        <w:gridCol w:w="1409"/>
      </w:tblGrid>
      <w:tr w:rsidR="003E1813" w14:paraId="527B4286" w14:textId="77777777" w:rsidTr="00201D78">
        <w:trPr>
          <w:jc w:val="center"/>
        </w:trPr>
        <w:tc>
          <w:tcPr>
            <w:tcW w:w="3649" w:type="dxa"/>
            <w:tcBorders>
              <w:right w:val="nil"/>
            </w:tcBorders>
            <w:vAlign w:val="center"/>
          </w:tcPr>
          <w:bookmarkEnd w:id="5"/>
          <w:p w14:paraId="010AB27E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Metabolite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126E2CF8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VIP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center"/>
          </w:tcPr>
          <w:p w14:paraId="27BFEB7B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_value</w:t>
            </w:r>
            <w:proofErr w:type="spellEnd"/>
          </w:p>
        </w:tc>
        <w:tc>
          <w:tcPr>
            <w:tcW w:w="1409" w:type="dxa"/>
            <w:tcBorders>
              <w:left w:val="nil"/>
            </w:tcBorders>
            <w:vAlign w:val="center"/>
          </w:tcPr>
          <w:p w14:paraId="08B9944F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3E1813" w14:paraId="1E0AE4D1" w14:textId="77777777" w:rsidTr="00201D78">
        <w:trPr>
          <w:jc w:val="center"/>
        </w:trPr>
        <w:tc>
          <w:tcPr>
            <w:tcW w:w="3649" w:type="dxa"/>
            <w:tcBorders>
              <w:bottom w:val="nil"/>
              <w:right w:val="nil"/>
            </w:tcBorders>
            <w:vAlign w:val="center"/>
          </w:tcPr>
          <w:p w14:paraId="5DB3EA2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4-Hydroxy-L-phenylglycine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5A29D53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2.29501</w:t>
            </w: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vAlign w:val="center"/>
          </w:tcPr>
          <w:p w14:paraId="11E6A2E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left w:val="nil"/>
              <w:bottom w:val="nil"/>
            </w:tcBorders>
            <w:vAlign w:val="center"/>
          </w:tcPr>
          <w:p w14:paraId="58039F8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1.66714</w:t>
            </w:r>
          </w:p>
        </w:tc>
      </w:tr>
      <w:tr w:rsidR="003E1813" w14:paraId="0EA0F4BE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2F8EE4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D-Malic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B120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1.71393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EB13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0.01253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AF25B3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1.54099</w:t>
            </w:r>
          </w:p>
        </w:tc>
      </w:tr>
      <w:tr w:rsidR="003E1813" w14:paraId="6AF15C7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FD9C84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3-Oxoglutaric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45E6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1.83118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6416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0.0015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F07D7D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1.7840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3E1813" w14:paraId="77F605F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875A5D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Dopamine 3-O-sulfate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7E3C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1.7750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A056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2.65E-05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FCD745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1.53873</w:t>
            </w:r>
          </w:p>
        </w:tc>
      </w:tr>
      <w:tr w:rsidR="003E1813" w14:paraId="5181152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3450264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Allantoin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8EA3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1.5728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E7FA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0.0171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093CF3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2.4010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73B95068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016088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Galactose 1-phosphate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32C0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1.2442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D708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0834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96285F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3.23133</w:t>
            </w:r>
          </w:p>
        </w:tc>
      </w:tr>
      <w:tr w:rsidR="003E1813" w14:paraId="6F0FB0C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74E882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bookmarkStart w:id="6" w:name="OLE_LINK37"/>
            <w:r>
              <w:rPr>
                <w:color w:val="000000"/>
                <w:sz w:val="22"/>
                <w:szCs w:val="22"/>
                <w:lang w:bidi="ar"/>
              </w:rPr>
              <w:t>Glucose-6-Phosphate</w:t>
            </w:r>
            <w:bookmarkEnd w:id="6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A79C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1.3044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E2B1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0135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8B912B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3.15860</w:t>
            </w:r>
          </w:p>
        </w:tc>
      </w:tr>
      <w:tr w:rsidR="003E1813" w14:paraId="361A0040" w14:textId="77777777" w:rsidTr="00201D78">
        <w:trPr>
          <w:trHeight w:val="398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7FD820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3-Hydroxysuberic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3431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2.4700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2B7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0.01095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AAB3B9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1.54561</w:t>
            </w:r>
          </w:p>
        </w:tc>
      </w:tr>
      <w:tr w:rsidR="003E1813" w14:paraId="2433919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E885C6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Glyceraldehyde-3-Phosphate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DF4B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1.69346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2291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0.0098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2DFF12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1.91483</w:t>
            </w:r>
          </w:p>
        </w:tc>
      </w:tr>
      <w:tr w:rsidR="003E1813" w14:paraId="00A2C4C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964B2E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Suberic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F52F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1.7046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E461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0.01504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623A5F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1.60935</w:t>
            </w:r>
          </w:p>
        </w:tc>
      </w:tr>
      <w:tr w:rsidR="003E1813" w14:paraId="470BE0BD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F62F9A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Ribonic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057D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2.25868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556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0.00055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F0828A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1.5913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 w:rsidR="003E1813" w14:paraId="57229AE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DB97F3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Phenylpropionylglycine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53131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1.8096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F26B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0.0331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64D863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1.8995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 w:rsidR="003E1813" w14:paraId="4BAB8F07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59CC51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3-Phosphoglyceric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0E56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1.2200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DA48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0.00207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E8D3EB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2.14274</w:t>
            </w:r>
          </w:p>
        </w:tc>
      </w:tr>
      <w:tr w:rsidR="003E1813" w14:paraId="706E8B7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F9AE14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3-Hydroxypropionic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028B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1.11354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6035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0.04969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C1AEFC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2.79443</w:t>
            </w:r>
          </w:p>
        </w:tc>
      </w:tr>
      <w:tr w:rsidR="003E1813" w14:paraId="28F5D7A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BE89DE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Glutaric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FEB31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1.63361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A0D3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0.0046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34AD5B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1.70325</w:t>
            </w:r>
          </w:p>
        </w:tc>
      </w:tr>
      <w:tr w:rsidR="003E1813" w14:paraId="01977A5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A5ED30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8:2-OH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341B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1.6689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DA32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0.00089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DB8476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1.6633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</w:tr>
      <w:tr w:rsidR="003E1813" w14:paraId="47A04A6E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B3DC34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szCs w:val="21"/>
              </w:rPr>
              <w:t>Octanoylcarnitine</w:t>
            </w:r>
            <w:proofErr w:type="spellEnd"/>
            <w:r>
              <w:rPr>
                <w:szCs w:val="21"/>
              </w:rPr>
              <w:t xml:space="preserve"> (C8)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9934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1.31234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3BBE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0.0128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A1CA2D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1.8993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 w:rsidR="003E1813" w14:paraId="6F0B5D3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B54488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C6:1-DC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E884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1.75389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FF38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0.00893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3DE37B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1.51267</w:t>
            </w:r>
          </w:p>
        </w:tc>
      </w:tr>
      <w:tr w:rsidR="003E1813" w14:paraId="0A0DB71F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204C22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Glucose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8453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1.21523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4A8B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0437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6E9953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2.9255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3E1813" w14:paraId="0386606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B36E1D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Acetoacetic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2330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1.8001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C18B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07CEC6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1.68956</w:t>
            </w:r>
          </w:p>
        </w:tc>
      </w:tr>
      <w:tr w:rsidR="003E1813" w14:paraId="4D85F0B5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52BE97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Malic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8429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1.70449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465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0.01511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567787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1.5553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 w:rsidR="003E1813" w14:paraId="2A8BACD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6702A6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D-glyceric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81C7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1.5427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8FA0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0.01684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36C3DC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2.17077</w:t>
            </w:r>
          </w:p>
        </w:tc>
      </w:tr>
      <w:tr w:rsidR="003E1813" w14:paraId="698EAD4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B72F6B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8-DC-OH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ED9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1.71879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5ED0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0.00466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7830CC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1.5932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5D567A4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19A34F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8-4-OH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FB09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1.9124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6732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0.0493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88CD1B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2.14800</w:t>
            </w:r>
          </w:p>
        </w:tc>
      </w:tr>
      <w:tr w:rsidR="003E1813" w14:paraId="19DF305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99DC7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Glutaconylcarnitine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(C5:1DC)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E18B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1.14423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6FC3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0.01969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A96E51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1.96391</w:t>
            </w:r>
          </w:p>
        </w:tc>
      </w:tr>
      <w:tr w:rsidR="003E1813" w14:paraId="11576E4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24D7D8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Tetradecenoylcarnitine (C14:1)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55F5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1.04529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64D8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0.0040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9C979E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1.51568</w:t>
            </w:r>
          </w:p>
        </w:tc>
      </w:tr>
      <w:tr w:rsidR="003E1813" w14:paraId="1509620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22EC3A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Decenoylcarnitine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(C10:1)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4D56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1.5569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BB44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0.0008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450A65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1.89201</w:t>
            </w:r>
          </w:p>
        </w:tc>
      </w:tr>
      <w:tr w:rsidR="003E1813" w14:paraId="0FE40685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4031A1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Decanoylcarnitine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(C10)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B980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1.11460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4119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0.03161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3B2DD6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1.6358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 w:rsidR="003E1813" w14:paraId="293E679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39DAD0D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2,5-Furandicarboxylic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AAE9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1.83282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95CB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0.0010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047456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0.45991</w:t>
            </w:r>
          </w:p>
        </w:tc>
      </w:tr>
      <w:tr w:rsidR="003E1813" w14:paraId="4854817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A1910A1" w14:textId="77777777" w:rsidR="003E1813" w:rsidRPr="00CD25D1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1"/>
                <w:szCs w:val="21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2-Deoxyribose</w:t>
            </w:r>
            <w:r>
              <w:rPr>
                <w:rFonts w:hint="eastAsia"/>
                <w:color w:val="000000"/>
                <w:szCs w:val="21"/>
                <w:lang w:bidi="ar"/>
              </w:rPr>
              <w:t>-</w:t>
            </w:r>
            <w:r>
              <w:rPr>
                <w:color w:val="000000"/>
                <w:szCs w:val="21"/>
                <w:lang w:bidi="ar"/>
              </w:rPr>
              <w:t>5-phosphate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9FC53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Cs w:val="21"/>
                <w:lang w:bidi="ar"/>
              </w:rPr>
              <w:t>1.6187</w:t>
            </w:r>
            <w:r>
              <w:rPr>
                <w:rFonts w:hint="eastAsia"/>
                <w:color w:val="000000"/>
                <w:szCs w:val="21"/>
                <w:lang w:bidi="ar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5E52F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Cs w:val="21"/>
                <w:lang w:bidi="ar"/>
              </w:rPr>
              <w:t>0.0</w:t>
            </w:r>
            <w:r>
              <w:rPr>
                <w:rFonts w:hint="eastAsia"/>
                <w:color w:val="000000"/>
                <w:szCs w:val="21"/>
                <w:lang w:bidi="ar"/>
              </w:rPr>
              <w:t>0238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7A24C4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Cs w:val="21"/>
                <w:lang w:bidi="ar"/>
              </w:rPr>
              <w:t>0.2570</w:t>
            </w:r>
            <w:r>
              <w:rPr>
                <w:rFonts w:hint="eastAsia"/>
                <w:color w:val="000000"/>
                <w:szCs w:val="21"/>
                <w:lang w:bidi="ar"/>
              </w:rPr>
              <w:t>4</w:t>
            </w:r>
          </w:p>
        </w:tc>
      </w:tr>
    </w:tbl>
    <w:p w14:paraId="6CF7142F" w14:textId="77777777" w:rsidR="003E1813" w:rsidRDefault="003E1813" w:rsidP="003E1813">
      <w:pPr>
        <w:rPr>
          <w:rFonts w:ascii="Times New Roman" w:hAnsi="Times New Roman" w:cs="Times New Roman"/>
          <w:szCs w:val="21"/>
        </w:rPr>
      </w:pPr>
      <w:r>
        <w:rPr>
          <w:rFonts w:hint="eastAsia"/>
        </w:rPr>
        <w:t xml:space="preserve"> </w:t>
      </w:r>
      <w:r>
        <w:t xml:space="preserve">  </w:t>
      </w:r>
      <w:r>
        <w:rPr>
          <w:rFonts w:ascii="Times New Roman" w:hAnsi="Times New Roman" w:cs="Times New Roman"/>
          <w:szCs w:val="21"/>
        </w:rPr>
        <w:t>FC:</w:t>
      </w:r>
      <w:r>
        <w:rPr>
          <w:rFonts w:ascii="Times New Roman" w:hAnsi="Times New Roman" w:cs="Times New Roman" w:hint="eastAsia"/>
          <w:szCs w:val="21"/>
        </w:rPr>
        <w:t xml:space="preserve"> Fold Change</w:t>
      </w:r>
    </w:p>
    <w:p w14:paraId="00CA0F3B" w14:textId="77777777" w:rsidR="003E1813" w:rsidRDefault="003E1813" w:rsidP="003E1813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49F30018" w14:textId="2ABA86FC" w:rsidR="003E1813" w:rsidRPr="007D51A2" w:rsidRDefault="007D51A2" w:rsidP="003E1813">
      <w:pPr>
        <w:spacing w:after="0" w:line="360" w:lineRule="auto"/>
        <w:ind w:firstLineChars="100" w:firstLine="240"/>
        <w:rPr>
          <w:rFonts w:ascii="Times New Roman" w:hAnsi="Times New Roman" w:cs="Times New Roman"/>
          <w:sz w:val="24"/>
        </w:rPr>
      </w:pPr>
      <w:r w:rsidRPr="007D51A2">
        <w:rPr>
          <w:rFonts w:ascii="Times New Roman" w:hAnsi="Times New Roman" w:cs="Times New Roman" w:hint="eastAsia"/>
          <w:sz w:val="24"/>
        </w:rPr>
        <w:lastRenderedPageBreak/>
        <w:t>Supplementary Table 1</w:t>
      </w:r>
      <w:r w:rsidR="003E1813" w:rsidRPr="007D51A2">
        <w:rPr>
          <w:rFonts w:ascii="Times New Roman" w:hAnsi="Times New Roman" w:cs="Times New Roman"/>
          <w:sz w:val="24"/>
        </w:rPr>
        <w:t xml:space="preserve"> Continued</w:t>
      </w:r>
    </w:p>
    <w:tbl>
      <w:tblPr>
        <w:tblStyle w:val="ae"/>
        <w:tblW w:w="7969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1447"/>
        <w:gridCol w:w="1464"/>
        <w:gridCol w:w="1409"/>
      </w:tblGrid>
      <w:tr w:rsidR="003E1813" w14:paraId="084BF9BC" w14:textId="77777777" w:rsidTr="00201D78">
        <w:trPr>
          <w:jc w:val="center"/>
        </w:trPr>
        <w:tc>
          <w:tcPr>
            <w:tcW w:w="364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57834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sz w:val="22"/>
                <w:szCs w:val="22"/>
              </w:rPr>
              <w:t>Metabolite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53ACC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sz w:val="22"/>
                <w:szCs w:val="22"/>
              </w:rPr>
              <w:t>VIP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184FC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_value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AB90D9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3E1813" w14:paraId="11B52A64" w14:textId="77777777" w:rsidTr="00201D78">
        <w:trPr>
          <w:jc w:val="center"/>
        </w:trPr>
        <w:tc>
          <w:tcPr>
            <w:tcW w:w="364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5B84F8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Hypoxanthine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CFCAA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1.64937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09E55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0.0452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555A55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0.5838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  <w:tr w:rsidR="003E1813" w14:paraId="4772203B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E27F6B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vanillic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31F4F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1.43379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FCA6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0.0211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054920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0.5741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  <w:tr w:rsidR="003E1813" w14:paraId="059A7BD1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04B588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trans-trans-</w:t>
            </w: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Muconic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09DF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1.8034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8116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0.00489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8905F0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0.47876</w:t>
            </w:r>
          </w:p>
        </w:tc>
      </w:tr>
      <w:tr w:rsidR="003E1813" w14:paraId="0793C7B8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28CC67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Guanine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665E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1.6499</w:t>
            </w:r>
            <w:r>
              <w:rPr>
                <w:rFonts w:hint="eastAsia"/>
                <w:color w:val="000000"/>
                <w:szCs w:val="21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A0EC6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0.0059</w:t>
            </w:r>
            <w:r>
              <w:rPr>
                <w:rFonts w:hint="eastAsia"/>
                <w:color w:val="000000"/>
                <w:szCs w:val="21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F99BA7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0.48195</w:t>
            </w:r>
          </w:p>
        </w:tc>
      </w:tr>
      <w:tr w:rsidR="003E1813" w14:paraId="068AF16B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B6198D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2-Hydroxyadenine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03B8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1.49905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88D5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0.01067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102768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0.38128</w:t>
            </w:r>
          </w:p>
        </w:tc>
      </w:tr>
      <w:tr w:rsidR="003E1813" w14:paraId="6601996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B5C427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N1-Acetylspermidine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E38E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1.59504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CAD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0.0057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9365FA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0.6405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 w:rsidR="003E1813" w14:paraId="6D508165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6672D0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Nonaylcarnitine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(C9)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673B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1.19193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283C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0.0195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686680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0.58389</w:t>
            </w:r>
          </w:p>
        </w:tc>
      </w:tr>
      <w:tr w:rsidR="003E1813" w14:paraId="6D52D2C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480DEC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cyclic-3',5'-GMP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F3F1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2.00102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494D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0.00205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6E0135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0.6159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52CC6B5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D6C5AB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N-</w:t>
            </w:r>
            <w:proofErr w:type="spellStart"/>
            <w:r>
              <w:rPr>
                <w:color w:val="000000"/>
                <w:szCs w:val="21"/>
                <w:lang w:bidi="ar"/>
              </w:rPr>
              <w:t>Acetyphenylalanine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1945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2.3427</w:t>
            </w:r>
            <w:r>
              <w:rPr>
                <w:rFonts w:hint="eastAsia"/>
                <w:color w:val="000000"/>
                <w:szCs w:val="21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3E63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</w:t>
            </w:r>
            <w:r>
              <w:rPr>
                <w:rFonts w:hint="eastAsia"/>
                <w:color w:val="000000"/>
                <w:szCs w:val="21"/>
                <w:lang w:bidi="ar"/>
              </w:rPr>
              <w:t>1249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5A33F9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0.37116</w:t>
            </w:r>
          </w:p>
        </w:tc>
      </w:tr>
      <w:tr w:rsidR="003E1813" w14:paraId="1313071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73F95E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N-Acetyl-L-phenylalanine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6342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2.34588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A9D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0.0253</w:t>
            </w:r>
            <w:r>
              <w:rPr>
                <w:rFonts w:hint="eastAsia"/>
                <w:color w:val="000000"/>
                <w:szCs w:val="21"/>
                <w:lang w:bidi="ar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982340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0.37041</w:t>
            </w:r>
          </w:p>
        </w:tc>
      </w:tr>
      <w:tr w:rsidR="003E1813" w14:paraId="5D2DEA5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C033A9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N-</w:t>
            </w:r>
            <w:proofErr w:type="spellStart"/>
            <w:r>
              <w:rPr>
                <w:color w:val="000000"/>
                <w:szCs w:val="21"/>
                <w:lang w:bidi="ar"/>
              </w:rPr>
              <w:t>Acetytyrosine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BB92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2.4112</w:t>
            </w:r>
            <w:r>
              <w:rPr>
                <w:rFonts w:hint="eastAsia"/>
                <w:color w:val="000000"/>
                <w:szCs w:val="21"/>
                <w:lang w:bidi="ar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9EDA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0.00083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B8EB7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0.2058</w:t>
            </w:r>
            <w:r>
              <w:rPr>
                <w:rFonts w:hint="eastAsia"/>
                <w:color w:val="000000"/>
                <w:szCs w:val="21"/>
                <w:lang w:bidi="ar"/>
              </w:rPr>
              <w:t>7</w:t>
            </w:r>
          </w:p>
        </w:tc>
      </w:tr>
      <w:tr w:rsidR="003E1813" w14:paraId="3C98FAC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583242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proofErr w:type="spellStart"/>
            <w:r>
              <w:rPr>
                <w:color w:val="000000"/>
                <w:szCs w:val="21"/>
                <w:lang w:bidi="ar"/>
              </w:rPr>
              <w:t>Acetylspermidine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DE5B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1.01177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3AF7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0.00595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4DF7BB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0.40201</w:t>
            </w:r>
          </w:p>
        </w:tc>
      </w:tr>
      <w:tr w:rsidR="003E1813" w14:paraId="669F2A2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3D8CD0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Proline betaine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61C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1.3163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BDA0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0.0116</w:t>
            </w:r>
            <w:r>
              <w:rPr>
                <w:rFonts w:hint="eastAsia"/>
                <w:color w:val="000000"/>
                <w:szCs w:val="21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D48A2E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0.3</w:t>
            </w:r>
            <w:r>
              <w:rPr>
                <w:rFonts w:hint="eastAsia"/>
                <w:color w:val="000000"/>
                <w:szCs w:val="21"/>
                <w:lang w:bidi="ar"/>
              </w:rPr>
              <w:t>1247</w:t>
            </w:r>
          </w:p>
        </w:tc>
      </w:tr>
      <w:tr w:rsidR="003E1813" w14:paraId="418A371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320DBB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Urea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9A6C4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1.4521</w:t>
            </w:r>
            <w:r>
              <w:rPr>
                <w:rFonts w:hint="eastAsia"/>
                <w:color w:val="000000"/>
                <w:szCs w:val="21"/>
                <w:lang w:bidi="ar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997E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0.00592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D8424F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0.6636</w:t>
            </w:r>
            <w:r>
              <w:rPr>
                <w:rFonts w:hint="eastAsia"/>
                <w:color w:val="000000"/>
                <w:szCs w:val="21"/>
                <w:lang w:bidi="ar"/>
              </w:rPr>
              <w:t>4</w:t>
            </w:r>
          </w:p>
        </w:tc>
      </w:tr>
      <w:tr w:rsidR="003E1813" w14:paraId="6D604F0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E6FA19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Glucuronide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778A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1.03372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C3AC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0.01091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3674F7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Cs w:val="21"/>
                <w:lang w:bidi="ar"/>
              </w:rPr>
              <w:t>0.65994</w:t>
            </w:r>
          </w:p>
        </w:tc>
      </w:tr>
      <w:tr w:rsidR="003E1813" w14:paraId="4C67552C" w14:textId="77777777" w:rsidTr="00201D78">
        <w:trPr>
          <w:jc w:val="center"/>
        </w:trPr>
        <w:tc>
          <w:tcPr>
            <w:tcW w:w="3649" w:type="dxa"/>
            <w:tcBorders>
              <w:top w:val="nil"/>
              <w:right w:val="nil"/>
            </w:tcBorders>
            <w:vAlign w:val="center"/>
          </w:tcPr>
          <w:p w14:paraId="22C4FF1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Lactate</w:t>
            </w: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center"/>
          </w:tcPr>
          <w:p w14:paraId="7A79C6C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1.7489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right w:val="nil"/>
            </w:tcBorders>
            <w:vAlign w:val="center"/>
          </w:tcPr>
          <w:p w14:paraId="2CCBA27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bookmarkStart w:id="7" w:name="OLE_LINK6"/>
            <w:r>
              <w:rPr>
                <w:color w:val="000000"/>
                <w:sz w:val="22"/>
                <w:szCs w:val="22"/>
                <w:lang w:bidi="ar"/>
              </w:rPr>
              <w:t>2.04E-05</w:t>
            </w:r>
            <w:bookmarkEnd w:id="7"/>
          </w:p>
        </w:tc>
        <w:tc>
          <w:tcPr>
            <w:tcW w:w="1409" w:type="dxa"/>
            <w:tcBorders>
              <w:top w:val="nil"/>
              <w:left w:val="nil"/>
            </w:tcBorders>
            <w:vAlign w:val="center"/>
          </w:tcPr>
          <w:p w14:paraId="1B23EDD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0.40469</w:t>
            </w:r>
          </w:p>
        </w:tc>
      </w:tr>
    </w:tbl>
    <w:p w14:paraId="333B688E" w14:textId="77777777" w:rsidR="003E1813" w:rsidRDefault="003E1813" w:rsidP="003E1813">
      <w:pPr>
        <w:spacing w:line="360" w:lineRule="auto"/>
        <w:ind w:firstLineChars="200" w:firstLine="440"/>
        <w:outlineLvl w:val="1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FC:</w:t>
      </w:r>
      <w:r>
        <w:rPr>
          <w:rFonts w:ascii="Times New Roman" w:hAnsi="Times New Roman" w:cs="Times New Roman" w:hint="eastAsia"/>
          <w:szCs w:val="21"/>
        </w:rPr>
        <w:t xml:space="preserve"> Fold Change</w:t>
      </w:r>
    </w:p>
    <w:p w14:paraId="54AFFFCC" w14:textId="77777777" w:rsidR="003E1813" w:rsidRDefault="003E1813"/>
    <w:p w14:paraId="4ACFD810" w14:textId="77777777" w:rsidR="003E1813" w:rsidRDefault="003E1813"/>
    <w:p w14:paraId="0AE61104" w14:textId="77777777" w:rsidR="003E1813" w:rsidRDefault="003E1813"/>
    <w:p w14:paraId="00CDED84" w14:textId="77777777" w:rsidR="003E1813" w:rsidRDefault="003E1813"/>
    <w:p w14:paraId="44B752ED" w14:textId="77777777" w:rsidR="003E1813" w:rsidRDefault="003E1813"/>
    <w:p w14:paraId="25209BCF" w14:textId="77777777" w:rsidR="003E1813" w:rsidRDefault="003E1813"/>
    <w:p w14:paraId="556CC900" w14:textId="77777777" w:rsidR="003E1813" w:rsidRDefault="003E1813"/>
    <w:p w14:paraId="34188A88" w14:textId="77777777" w:rsidR="003E1813" w:rsidRDefault="003E1813"/>
    <w:p w14:paraId="605BC832" w14:textId="77777777" w:rsidR="003E1813" w:rsidRDefault="003E1813"/>
    <w:p w14:paraId="1A586B1B" w14:textId="77777777" w:rsidR="003E1813" w:rsidRDefault="003E1813"/>
    <w:p w14:paraId="10DDCEF1" w14:textId="77777777" w:rsidR="003E1813" w:rsidRDefault="003E1813">
      <w:pPr>
        <w:sectPr w:rsidR="003E181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03840106" w14:textId="2F2B880F" w:rsidR="003E1813" w:rsidRPr="007D51A2" w:rsidRDefault="007D51A2" w:rsidP="003E1813">
      <w:pPr>
        <w:spacing w:after="0" w:line="360" w:lineRule="auto"/>
        <w:rPr>
          <w:rFonts w:ascii="Times New Roman" w:hAnsi="Times New Roman" w:cs="Times New Roman"/>
          <w:b/>
          <w:bCs/>
          <w:szCs w:val="21"/>
        </w:rPr>
      </w:pPr>
      <w:r w:rsidRPr="007D51A2">
        <w:rPr>
          <w:rFonts w:ascii="Times New Roman" w:hAnsi="Times New Roman" w:cs="Times New Roman" w:hint="eastAsia"/>
          <w:b/>
          <w:bCs/>
          <w:sz w:val="24"/>
        </w:rPr>
        <w:lastRenderedPageBreak/>
        <w:t xml:space="preserve">Supplementary Table </w:t>
      </w:r>
      <w:r w:rsidRPr="007D51A2">
        <w:rPr>
          <w:rFonts w:ascii="Times New Roman" w:hAnsi="Times New Roman" w:cs="Times New Roman"/>
          <w:b/>
          <w:bCs/>
          <w:sz w:val="24"/>
        </w:rPr>
        <w:t>2</w:t>
      </w:r>
      <w:r w:rsidRPr="007D51A2">
        <w:rPr>
          <w:rFonts w:ascii="Times New Roman" w:hAnsi="Times New Roman" w:cs="Times New Roman"/>
          <w:b/>
          <w:bCs/>
          <w:sz w:val="24"/>
        </w:rPr>
        <w:t>.</w:t>
      </w:r>
      <w:r w:rsidRPr="007D51A2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Urinary differential metabolites of preterm </w:t>
      </w:r>
      <w:r w:rsidR="003E1813" w:rsidRPr="007D51A2">
        <w:rPr>
          <w:rFonts w:ascii="Times New Roman" w:hAnsi="Times New Roman" w:cs="Times New Roman" w:hint="eastAsia"/>
          <w:b/>
          <w:bCs/>
          <w:color w:val="2A2B2E"/>
          <w:sz w:val="24"/>
          <w:shd w:val="clear" w:color="auto" w:fill="FFFFFF"/>
        </w:rPr>
        <w:t>infants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 </w:t>
      </w:r>
      <w:r w:rsidR="003E1813" w:rsidRPr="007D51A2">
        <w:rPr>
          <w:rFonts w:ascii="Times New Roman" w:hAnsi="Times New Roman" w:cs="Times New Roman"/>
          <w:b/>
          <w:bCs/>
          <w:sz w:val="24"/>
        </w:rPr>
        <w:t xml:space="preserve">in the 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 xml:space="preserve">2nd </w:t>
      </w:r>
      <w:r w:rsidR="003E1813" w:rsidRPr="007D51A2">
        <w:rPr>
          <w:rFonts w:ascii="Times New Roman" w:hAnsi="Times New Roman" w:cs="Times New Roman"/>
          <w:b/>
          <w:bCs/>
          <w:sz w:val="24"/>
        </w:rPr>
        <w:t>week after birth</w:t>
      </w:r>
      <w:r w:rsidR="003E1813" w:rsidRPr="007D51A2">
        <w:rPr>
          <w:rFonts w:ascii="Times New Roman" w:hAnsi="Times New Roman" w:cs="Times New Roman" w:hint="eastAsia"/>
          <w:b/>
          <w:bCs/>
          <w:sz w:val="24"/>
        </w:rPr>
        <w:t>.</w:t>
      </w:r>
    </w:p>
    <w:tbl>
      <w:tblPr>
        <w:tblStyle w:val="ae"/>
        <w:tblW w:w="7969" w:type="dxa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649"/>
        <w:gridCol w:w="1447"/>
        <w:gridCol w:w="1464"/>
        <w:gridCol w:w="1409"/>
      </w:tblGrid>
      <w:tr w:rsidR="003E1813" w14:paraId="5E7B3DFA" w14:textId="77777777" w:rsidTr="00201D78">
        <w:trPr>
          <w:jc w:val="center"/>
        </w:trPr>
        <w:tc>
          <w:tcPr>
            <w:tcW w:w="3649" w:type="dxa"/>
            <w:tcBorders>
              <w:right w:val="nil"/>
            </w:tcBorders>
            <w:vAlign w:val="center"/>
          </w:tcPr>
          <w:p w14:paraId="7A27F408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Metabolite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center"/>
          </w:tcPr>
          <w:p w14:paraId="69C9C13A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VIP</w:t>
            </w:r>
          </w:p>
        </w:tc>
        <w:tc>
          <w:tcPr>
            <w:tcW w:w="1464" w:type="dxa"/>
            <w:tcBorders>
              <w:left w:val="nil"/>
              <w:right w:val="nil"/>
            </w:tcBorders>
            <w:vAlign w:val="center"/>
          </w:tcPr>
          <w:p w14:paraId="7C06C4AE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i/>
                <w:iCs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_value</w:t>
            </w:r>
            <w:proofErr w:type="spellEnd"/>
          </w:p>
        </w:tc>
        <w:tc>
          <w:tcPr>
            <w:tcW w:w="1409" w:type="dxa"/>
            <w:tcBorders>
              <w:left w:val="nil"/>
            </w:tcBorders>
            <w:vAlign w:val="center"/>
          </w:tcPr>
          <w:p w14:paraId="2AB435A8" w14:textId="77777777" w:rsidR="003E1813" w:rsidRDefault="003E1813" w:rsidP="00201D78">
            <w:pPr>
              <w:spacing w:line="400" w:lineRule="exact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C</w:t>
            </w:r>
          </w:p>
        </w:tc>
      </w:tr>
      <w:tr w:rsidR="003E1813" w14:paraId="021CC2E2" w14:textId="77777777" w:rsidTr="00201D78">
        <w:trPr>
          <w:jc w:val="center"/>
        </w:trPr>
        <w:tc>
          <w:tcPr>
            <w:tcW w:w="3649" w:type="dxa"/>
            <w:tcBorders>
              <w:bottom w:val="nil"/>
              <w:right w:val="nil"/>
            </w:tcBorders>
            <w:vAlign w:val="center"/>
          </w:tcPr>
          <w:p w14:paraId="390598C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cyclic-3',5'-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G</w:t>
            </w:r>
            <w:r>
              <w:rPr>
                <w:color w:val="000000"/>
                <w:sz w:val="22"/>
                <w:szCs w:val="22"/>
                <w:lang w:bidi="ar"/>
              </w:rPr>
              <w:t>MP</w:t>
            </w:r>
          </w:p>
        </w:tc>
        <w:tc>
          <w:tcPr>
            <w:tcW w:w="1447" w:type="dxa"/>
            <w:tcBorders>
              <w:left w:val="nil"/>
              <w:bottom w:val="nil"/>
              <w:right w:val="nil"/>
            </w:tcBorders>
            <w:vAlign w:val="center"/>
          </w:tcPr>
          <w:p w14:paraId="26C2046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1.22399</w:t>
            </w:r>
          </w:p>
        </w:tc>
        <w:tc>
          <w:tcPr>
            <w:tcW w:w="1464" w:type="dxa"/>
            <w:tcBorders>
              <w:left w:val="nil"/>
              <w:bottom w:val="nil"/>
              <w:right w:val="nil"/>
            </w:tcBorders>
            <w:vAlign w:val="center"/>
          </w:tcPr>
          <w:p w14:paraId="7C2F8030" w14:textId="1C37DA51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04</w:t>
            </w:r>
            <w:r w:rsidR="000221B7">
              <w:rPr>
                <w:rFonts w:hint="eastAsia"/>
                <w:color w:val="000000"/>
                <w:sz w:val="22"/>
                <w:szCs w:val="22"/>
                <w:lang w:bidi="ar"/>
              </w:rPr>
              <w:t>01</w:t>
            </w:r>
          </w:p>
        </w:tc>
        <w:tc>
          <w:tcPr>
            <w:tcW w:w="1409" w:type="dxa"/>
            <w:tcBorders>
              <w:left w:val="nil"/>
              <w:bottom w:val="nil"/>
            </w:tcBorders>
            <w:vAlign w:val="center"/>
          </w:tcPr>
          <w:p w14:paraId="4555A80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1.7470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0831CCD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46D088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Cortisone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23B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1.9471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4099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0.0404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48FB57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1.62473</w:t>
            </w:r>
          </w:p>
        </w:tc>
      </w:tr>
      <w:tr w:rsidR="003E1813" w14:paraId="0C77E5BD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98BD41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Mevalonic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4E9A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1.9736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4570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0.03402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DDC6E1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1.7286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72FC4A4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EB5297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N6-Acetyl-L-Lysine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5E2E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1.61254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F664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0.03001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062A26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1.55517</w:t>
            </w:r>
          </w:p>
        </w:tc>
      </w:tr>
      <w:tr w:rsidR="003E1813" w14:paraId="7239D075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3B9E32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Isohomovanillic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D127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1.08922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AF06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0.03935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74761CB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1.6277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</w:tr>
      <w:tr w:rsidR="003E1813" w14:paraId="2B45A0FF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EFF091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Glucuronide-conjugated-06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DC46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1.64953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46A9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0.00717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5EA5ED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1.7124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  <w:tr w:rsidR="003E1813" w14:paraId="3A0CE2E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93E1B4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2-Methoxyestrone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90E9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1.38365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19F9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0.01968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174D49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1.58648</w:t>
            </w:r>
          </w:p>
        </w:tc>
      </w:tr>
      <w:tr w:rsidR="003E1813" w14:paraId="350765B5" w14:textId="77777777" w:rsidTr="00201D78">
        <w:trPr>
          <w:trHeight w:val="508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1B68776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3-hydroxyhippuric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A787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2.6237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ABA42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04836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8C6285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2.09179</w:t>
            </w:r>
          </w:p>
        </w:tc>
      </w:tr>
      <w:tr w:rsidR="003E1813" w14:paraId="11017A79" w14:textId="77777777" w:rsidTr="00201D78">
        <w:trPr>
          <w:trHeight w:val="552"/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7D59622" w14:textId="77777777" w:rsidR="003E1813" w:rsidRDefault="003E1813" w:rsidP="003E1813">
            <w:pPr>
              <w:widowControl/>
              <w:numPr>
                <w:ilvl w:val="0"/>
                <w:numId w:val="1"/>
              </w:numPr>
              <w:spacing w:line="240" w:lineRule="exac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(3-Hydroxyphenyl)-</w:t>
            </w:r>
          </w:p>
          <w:p w14:paraId="57ED9E32" w14:textId="77777777" w:rsidR="003E1813" w:rsidRDefault="003E1813" w:rsidP="00201D78">
            <w:pPr>
              <w:widowControl/>
              <w:spacing w:line="240" w:lineRule="exac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3-hydroxypropanoic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ACA24" w14:textId="77777777" w:rsidR="003E1813" w:rsidRDefault="003E1813" w:rsidP="00201D78">
            <w:pPr>
              <w:widowControl/>
              <w:spacing w:line="400" w:lineRule="exac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1.1421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9A915" w14:textId="77777777" w:rsidR="003E1813" w:rsidRDefault="003E1813" w:rsidP="00201D78">
            <w:pPr>
              <w:widowControl/>
              <w:spacing w:line="400" w:lineRule="exac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01455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9287AF3" w14:textId="77777777" w:rsidR="003E1813" w:rsidRDefault="003E1813" w:rsidP="00201D78">
            <w:pPr>
              <w:widowControl/>
              <w:spacing w:line="400" w:lineRule="exac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9.1561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12CD124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0C41E4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C9:2-DC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AEEC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2.12065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6FF5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0.0214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AEF8BA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1.6582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702563D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042353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Lact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ate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10EA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1.20984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CA817" w14:textId="2BB42C99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 w:rsidR="00907046">
              <w:rPr>
                <w:rFonts w:hint="eastAsia"/>
                <w:color w:val="000000"/>
                <w:sz w:val="22"/>
                <w:szCs w:val="22"/>
                <w:lang w:bidi="ar"/>
              </w:rPr>
              <w:t>09</w:t>
            </w:r>
            <w:r>
              <w:rPr>
                <w:color w:val="000000"/>
                <w:sz w:val="22"/>
                <w:szCs w:val="22"/>
                <w:lang w:bidi="ar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AE9386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1.6615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  <w:tr w:rsidR="003E1813" w14:paraId="4E85083B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5731CB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Acetyllysine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0B58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1.63041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FCB5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0.02694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D897CC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1.6303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2197A757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09997C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bookmarkStart w:id="8" w:name="OLE_LINK47"/>
            <w:r>
              <w:rPr>
                <w:color w:val="000000"/>
                <w:sz w:val="22"/>
                <w:szCs w:val="22"/>
                <w:lang w:bidi="ar"/>
              </w:rPr>
              <w:t>Fructose 1,6-bisphosphate</w:t>
            </w:r>
            <w:bookmarkEnd w:id="8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066A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1.85699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04D0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0342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3A7A5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1.88279</w:t>
            </w:r>
          </w:p>
        </w:tc>
      </w:tr>
      <w:tr w:rsidR="003E1813" w14:paraId="5A8A828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1FB729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Phenylbutyrylglycine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72D3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2.20149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DAF0E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0.00677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C71886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1.58655</w:t>
            </w:r>
          </w:p>
        </w:tc>
      </w:tr>
      <w:tr w:rsidR="003E1813" w14:paraId="542848DB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EBD536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3,4-Dihydroxybenzaldehyde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637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1.5850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72D4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0.0174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D5FED8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1.52278</w:t>
            </w:r>
          </w:p>
        </w:tc>
      </w:tr>
      <w:tr w:rsidR="003E1813" w14:paraId="29AA7DA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87FDA3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bookmarkStart w:id="9" w:name="OLE_LINK75"/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Cinnamoylglycine</w:t>
            </w:r>
            <w:bookmarkEnd w:id="9"/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355F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1.56898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57A02" w14:textId="67C9ABBD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 w:rsidR="00907046"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  <w:r>
              <w:rPr>
                <w:color w:val="000000"/>
                <w:sz w:val="22"/>
                <w:szCs w:val="22"/>
                <w:lang w:bidi="ar"/>
              </w:rPr>
              <w:t>265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2F068F0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1.6900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</w:tr>
      <w:tr w:rsidR="003E1813" w14:paraId="39770FA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CA23AC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3-Methoxytyramine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452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1.16112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7C6F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0.0229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8E94E8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1.62647</w:t>
            </w:r>
          </w:p>
        </w:tc>
      </w:tr>
      <w:tr w:rsidR="003E1813" w14:paraId="747F97A4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27A0356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Dimethyluridine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CE7E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1.93022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8CFE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0.0485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BDC7BA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1.5593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</w:tr>
      <w:tr w:rsidR="003E1813" w14:paraId="2B505A42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DE96BB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Dimethylmalonic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 xml:space="preserve">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D5E5C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1.9534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FA2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0.02833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E74A0F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1.62448</w:t>
            </w:r>
          </w:p>
        </w:tc>
      </w:tr>
      <w:tr w:rsidR="003E1813" w14:paraId="75FE386F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4A35BB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2-methylsuccinic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1942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1.87853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CCA4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0.03885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E18BC5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1.61062</w:t>
            </w:r>
          </w:p>
        </w:tc>
      </w:tr>
      <w:tr w:rsidR="003E1813" w14:paraId="6C8F5676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34C7EA9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E</w:t>
            </w:r>
            <w:r>
              <w:rPr>
                <w:color w:val="000000"/>
                <w:sz w:val="22"/>
                <w:szCs w:val="22"/>
                <w:lang w:bidi="ar"/>
              </w:rPr>
              <w:t>thylmalonic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9A6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1.8961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690E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0.04319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921B0F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1.5170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3E1813" w14:paraId="3CDF4B70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1F4DF6F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Malonic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C74D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1.7179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A91C7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0.0348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4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D0751F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1.62075</w:t>
            </w:r>
          </w:p>
        </w:tc>
      </w:tr>
      <w:tr w:rsidR="003E1813" w14:paraId="38DB2D9C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5D5DED1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Indole-5-carboxylic acid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C75CC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2.6061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FFE0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0.0024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33615A8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0.5594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</w:p>
        </w:tc>
      </w:tr>
      <w:tr w:rsidR="003E1813" w14:paraId="75385CF5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4B718C7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Nalpha</w:t>
            </w:r>
            <w:proofErr w:type="spellEnd"/>
            <w:r>
              <w:rPr>
                <w:color w:val="000000"/>
                <w:sz w:val="22"/>
                <w:szCs w:val="22"/>
                <w:lang w:bidi="ar"/>
              </w:rPr>
              <w:t>-acetyl-DL-</w:t>
            </w: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histidinehydrate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6A66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1.6325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B340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0.00735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0D97021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  <w:r>
              <w:rPr>
                <w:color w:val="000000"/>
                <w:sz w:val="22"/>
                <w:szCs w:val="22"/>
                <w:lang w:bidi="ar"/>
              </w:rPr>
              <w:t>394</w:t>
            </w:r>
          </w:p>
        </w:tc>
      </w:tr>
      <w:tr w:rsidR="003E1813" w14:paraId="6D550EF3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0E53281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bookmarkStart w:id="10" w:name="OLE_LINK48"/>
            <w:r>
              <w:rPr>
                <w:color w:val="000000"/>
                <w:sz w:val="22"/>
                <w:szCs w:val="22"/>
                <w:lang w:bidi="ar"/>
              </w:rPr>
              <w:t>Agmatine</w:t>
            </w:r>
            <w:bookmarkEnd w:id="10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5518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2.2126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5356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1047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685DB0D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0.3924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9</w:t>
            </w:r>
          </w:p>
        </w:tc>
      </w:tr>
      <w:tr w:rsidR="003E1813" w14:paraId="4E06A28D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732B75FD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N-</w:t>
            </w: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Acetylhistidine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A528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1.62617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D33B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0.0081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5C554360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0.36574</w:t>
            </w:r>
          </w:p>
        </w:tc>
      </w:tr>
      <w:tr w:rsidR="003E1813" w14:paraId="38AD42CA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F96CB8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7-Methylguanine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B88E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1.9065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01E65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1237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13EAFB09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0.4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6</w:t>
            </w:r>
            <w:r>
              <w:rPr>
                <w:color w:val="000000"/>
                <w:sz w:val="22"/>
                <w:szCs w:val="22"/>
                <w:lang w:bidi="ar"/>
              </w:rPr>
              <w:t>550</w:t>
            </w:r>
          </w:p>
        </w:tc>
      </w:tr>
      <w:tr w:rsidR="003E1813" w14:paraId="3DFB1A09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nil"/>
              <w:right w:val="nil"/>
            </w:tcBorders>
            <w:vAlign w:val="center"/>
          </w:tcPr>
          <w:p w14:paraId="69E813E6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2-Pyrrolidinone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505A9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1.77250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F1164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0.03881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vAlign w:val="center"/>
          </w:tcPr>
          <w:p w14:paraId="473B0351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0.5779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  <w:tr w:rsidR="003E1813" w14:paraId="72ACA79F" w14:textId="77777777" w:rsidTr="00201D78">
        <w:trPr>
          <w:jc w:val="center"/>
        </w:trPr>
        <w:tc>
          <w:tcPr>
            <w:tcW w:w="364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5229C6A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proofErr w:type="spellStart"/>
            <w:r>
              <w:rPr>
                <w:color w:val="000000"/>
                <w:sz w:val="22"/>
                <w:szCs w:val="22"/>
                <w:lang w:bidi="ar"/>
              </w:rPr>
              <w:t>Prolylglycine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D783D8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2.04614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9E08B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0.01116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857FDB3" w14:textId="77777777" w:rsidR="003E1813" w:rsidRDefault="003E1813" w:rsidP="00201D78">
            <w:pPr>
              <w:widowControl/>
              <w:spacing w:line="400" w:lineRule="exact"/>
              <w:jc w:val="left"/>
              <w:textAlignment w:val="center"/>
              <w:rPr>
                <w:color w:val="000000"/>
                <w:sz w:val="22"/>
                <w:szCs w:val="22"/>
                <w:lang w:bidi="ar"/>
              </w:rPr>
            </w:pPr>
            <w:r>
              <w:rPr>
                <w:color w:val="000000"/>
                <w:sz w:val="22"/>
                <w:szCs w:val="22"/>
                <w:lang w:bidi="ar"/>
              </w:rPr>
              <w:t>0.5496</w:t>
            </w:r>
            <w:r>
              <w:rPr>
                <w:rFonts w:hint="eastAsia"/>
                <w:color w:val="000000"/>
                <w:sz w:val="22"/>
                <w:szCs w:val="22"/>
                <w:lang w:bidi="ar"/>
              </w:rPr>
              <w:t>8</w:t>
            </w:r>
          </w:p>
        </w:tc>
      </w:tr>
    </w:tbl>
    <w:p w14:paraId="1CE8D494" w14:textId="79B74C10" w:rsidR="003E1813" w:rsidRPr="003E1813" w:rsidRDefault="003E1813" w:rsidP="003E1813">
      <w:pPr>
        <w:spacing w:line="360" w:lineRule="auto"/>
        <w:outlineLvl w:val="2"/>
        <w:rPr>
          <w:rFonts w:ascii="Times New Roman" w:hAnsi="Times New Roman" w:cs="Times New Roman"/>
          <w:szCs w:val="22"/>
        </w:rPr>
      </w:pPr>
      <w:r>
        <w:rPr>
          <w:rFonts w:hint="eastAsia"/>
          <w:szCs w:val="22"/>
        </w:rPr>
        <w:t xml:space="preserve"> </w:t>
      </w:r>
      <w:r>
        <w:rPr>
          <w:rFonts w:ascii="Times New Roman" w:hAnsi="Times New Roman" w:cs="Times New Roman"/>
          <w:szCs w:val="22"/>
        </w:rPr>
        <w:t xml:space="preserve"> </w:t>
      </w:r>
      <w:bookmarkStart w:id="11" w:name="_Toc23475"/>
      <w:r>
        <w:rPr>
          <w:rFonts w:ascii="Times New Roman" w:hAnsi="Times New Roman" w:cs="Times New Roman"/>
          <w:szCs w:val="22"/>
        </w:rPr>
        <w:t xml:space="preserve"> FC:</w:t>
      </w:r>
      <w:r>
        <w:rPr>
          <w:rFonts w:ascii="Times New Roman" w:hAnsi="Times New Roman" w:cs="Times New Roman" w:hint="eastAsia"/>
          <w:szCs w:val="22"/>
        </w:rPr>
        <w:t xml:space="preserve"> Fold Change</w:t>
      </w:r>
      <w:bookmarkEnd w:id="11"/>
    </w:p>
    <w:sectPr w:rsidR="003E1813" w:rsidRPr="003E1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D13D44"/>
    <w:multiLevelType w:val="singleLevel"/>
    <w:tmpl w:val="ABD13D44"/>
    <w:lvl w:ilvl="0">
      <w:start w:val="3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13"/>
    <w:rsid w:val="000221B7"/>
    <w:rsid w:val="003E1813"/>
    <w:rsid w:val="003E3A86"/>
    <w:rsid w:val="007D51A2"/>
    <w:rsid w:val="0090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73F91"/>
  <w15:chartTrackingRefBased/>
  <w15:docId w15:val="{644B232F-332E-4F6B-9760-48804004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813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E181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1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181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181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181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181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181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181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181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E181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E18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E18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E181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E181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E181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E181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E181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E181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E181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E1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E181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E18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E1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E181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E181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E181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E18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E181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E1813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qFormat/>
    <w:rsid w:val="003E181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741</Words>
  <Characters>4226</Characters>
  <Application>Microsoft Office Word</Application>
  <DocSecurity>0</DocSecurity>
  <Lines>35</Lines>
  <Paragraphs>9</Paragraphs>
  <ScaleCrop>false</ScaleCrop>
  <Company/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莎 洪</dc:creator>
  <cp:keywords/>
  <dc:description/>
  <cp:lastModifiedBy>Lucia</cp:lastModifiedBy>
  <cp:revision>3</cp:revision>
  <dcterms:created xsi:type="dcterms:W3CDTF">2026-07-08T06:51:00Z</dcterms:created>
  <dcterms:modified xsi:type="dcterms:W3CDTF">2026-07-09T02:52:00Z</dcterms:modified>
</cp:coreProperties>
</file>